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80E10" w:rsidRPr="00A31310" w:rsidRDefault="00A31310" w:rsidP="00A31310">
      <w:pPr>
        <w:jc w:val="center"/>
        <w:rPr>
          <w:rFonts w:ascii="Times New Roman" w:hAnsi="Times New Roman" w:cs="Times New Roman"/>
          <w:sz w:val="24"/>
          <w:szCs w:val="24"/>
        </w:rPr>
      </w:pPr>
      <w:bookmarkStart w:id="0" w:name="_GoBack"/>
      <w:bookmarkEnd w:id="0"/>
      <w:r w:rsidRPr="00A31310">
        <w:rPr>
          <w:rFonts w:ascii="Times New Roman" w:hAnsi="Times New Roman" w:cs="Times New Roman"/>
          <w:sz w:val="24"/>
          <w:szCs w:val="24"/>
        </w:rPr>
        <w:t>Special Meeting</w:t>
      </w:r>
      <w:r w:rsidRPr="00A31310">
        <w:rPr>
          <w:rFonts w:ascii="Times New Roman" w:hAnsi="Times New Roman" w:cs="Times New Roman"/>
          <w:sz w:val="24"/>
          <w:szCs w:val="24"/>
        </w:rPr>
        <w:tab/>
      </w:r>
      <w:r w:rsidRPr="00A31310">
        <w:rPr>
          <w:rFonts w:ascii="Times New Roman" w:hAnsi="Times New Roman" w:cs="Times New Roman"/>
          <w:sz w:val="24"/>
          <w:szCs w:val="24"/>
        </w:rPr>
        <w:tab/>
      </w:r>
      <w:r w:rsidRPr="00A31310">
        <w:rPr>
          <w:rFonts w:ascii="Times New Roman" w:hAnsi="Times New Roman" w:cs="Times New Roman"/>
          <w:sz w:val="24"/>
          <w:szCs w:val="24"/>
        </w:rPr>
        <w:tab/>
        <w:t>May 3, 2024</w:t>
      </w:r>
      <w:r w:rsidRPr="00A31310">
        <w:rPr>
          <w:rFonts w:ascii="Times New Roman" w:hAnsi="Times New Roman" w:cs="Times New Roman"/>
          <w:sz w:val="24"/>
          <w:szCs w:val="24"/>
        </w:rPr>
        <w:tab/>
      </w:r>
      <w:r w:rsidRPr="00A31310">
        <w:rPr>
          <w:rFonts w:ascii="Times New Roman" w:hAnsi="Times New Roman" w:cs="Times New Roman"/>
          <w:sz w:val="24"/>
          <w:szCs w:val="24"/>
        </w:rPr>
        <w:tab/>
      </w:r>
      <w:r w:rsidRPr="00A31310">
        <w:rPr>
          <w:rFonts w:ascii="Times New Roman" w:hAnsi="Times New Roman" w:cs="Times New Roman"/>
          <w:sz w:val="24"/>
          <w:szCs w:val="24"/>
        </w:rPr>
        <w:tab/>
      </w:r>
      <w:r w:rsidRPr="00A31310">
        <w:rPr>
          <w:rFonts w:ascii="Times New Roman" w:hAnsi="Times New Roman" w:cs="Times New Roman"/>
          <w:sz w:val="24"/>
          <w:szCs w:val="24"/>
        </w:rPr>
        <w:tab/>
        <w:t>8:00 AM</w:t>
      </w:r>
    </w:p>
    <w:p w:rsidR="00A31310" w:rsidRPr="00A31310" w:rsidRDefault="00A31310" w:rsidP="00A31310">
      <w:pPr>
        <w:jc w:val="center"/>
        <w:rPr>
          <w:rFonts w:ascii="Times New Roman" w:hAnsi="Times New Roman" w:cs="Times New Roman"/>
          <w:sz w:val="24"/>
          <w:szCs w:val="24"/>
        </w:rPr>
      </w:pPr>
    </w:p>
    <w:p w:rsidR="00F2707C" w:rsidRDefault="00A31310" w:rsidP="00A31310">
      <w:pPr>
        <w:rPr>
          <w:rFonts w:ascii="Times New Roman" w:hAnsi="Times New Roman" w:cs="Times New Roman"/>
          <w:sz w:val="24"/>
          <w:szCs w:val="24"/>
        </w:rPr>
      </w:pPr>
      <w:r w:rsidRPr="00A31310">
        <w:rPr>
          <w:rFonts w:ascii="Times New Roman" w:hAnsi="Times New Roman" w:cs="Times New Roman"/>
          <w:sz w:val="24"/>
          <w:szCs w:val="24"/>
        </w:rPr>
        <w:t xml:space="preserve">Members present: </w:t>
      </w:r>
      <w:r>
        <w:rPr>
          <w:rFonts w:ascii="Times New Roman" w:hAnsi="Times New Roman" w:cs="Times New Roman"/>
          <w:sz w:val="24"/>
          <w:szCs w:val="24"/>
        </w:rPr>
        <w:t xml:space="preserve">Larry Skiftun, Tom Deede, Bryon Brynjulson, </w:t>
      </w:r>
      <w:r w:rsidR="009160DC">
        <w:rPr>
          <w:rFonts w:ascii="Times New Roman" w:hAnsi="Times New Roman" w:cs="Times New Roman"/>
          <w:sz w:val="24"/>
          <w:szCs w:val="24"/>
        </w:rPr>
        <w:t>Devin Long</w:t>
      </w:r>
      <w:r w:rsidR="00F2707C">
        <w:rPr>
          <w:rFonts w:ascii="Times New Roman" w:hAnsi="Times New Roman" w:cs="Times New Roman"/>
          <w:sz w:val="24"/>
          <w:szCs w:val="24"/>
        </w:rPr>
        <w:t xml:space="preserve">, Chad </w:t>
      </w:r>
      <w:proofErr w:type="spellStart"/>
      <w:r w:rsidR="00F2707C">
        <w:rPr>
          <w:rFonts w:ascii="Times New Roman" w:hAnsi="Times New Roman" w:cs="Times New Roman"/>
          <w:sz w:val="24"/>
          <w:szCs w:val="24"/>
        </w:rPr>
        <w:t>Reimche</w:t>
      </w:r>
      <w:proofErr w:type="spellEnd"/>
      <w:r w:rsidR="00F2707C">
        <w:rPr>
          <w:rFonts w:ascii="Times New Roman" w:hAnsi="Times New Roman" w:cs="Times New Roman"/>
          <w:sz w:val="24"/>
          <w:szCs w:val="24"/>
        </w:rPr>
        <w:t xml:space="preserve"> and Tammy Roehrich, WRD Secretary </w:t>
      </w:r>
    </w:p>
    <w:p w:rsidR="00BF2EE0" w:rsidRDefault="00C93BDF" w:rsidP="00BF2EE0">
      <w:pPr>
        <w:pStyle w:val="NoSpacing"/>
        <w:rPr>
          <w:rFonts w:ascii="Times New Roman" w:hAnsi="Times New Roman" w:cs="Times New Roman"/>
          <w:sz w:val="24"/>
          <w:szCs w:val="24"/>
        </w:rPr>
      </w:pPr>
      <w:r>
        <w:rPr>
          <w:rFonts w:ascii="Times New Roman" w:hAnsi="Times New Roman" w:cs="Times New Roman"/>
          <w:sz w:val="24"/>
          <w:szCs w:val="24"/>
        </w:rPr>
        <w:t>Kale Van Bruggen</w:t>
      </w:r>
      <w:r w:rsidR="00E34AFA">
        <w:rPr>
          <w:rFonts w:ascii="Times New Roman" w:hAnsi="Times New Roman" w:cs="Times New Roman"/>
          <w:sz w:val="24"/>
          <w:szCs w:val="24"/>
        </w:rPr>
        <w:t xml:space="preserve"> and Alex </w:t>
      </w:r>
      <w:proofErr w:type="spellStart"/>
      <w:r w:rsidR="00E34AFA">
        <w:rPr>
          <w:rFonts w:ascii="Times New Roman" w:hAnsi="Times New Roman" w:cs="Times New Roman"/>
          <w:sz w:val="24"/>
          <w:szCs w:val="24"/>
        </w:rPr>
        <w:t>Mastellar</w:t>
      </w:r>
      <w:proofErr w:type="spellEnd"/>
      <w:r>
        <w:rPr>
          <w:rFonts w:ascii="Times New Roman" w:hAnsi="Times New Roman" w:cs="Times New Roman"/>
          <w:sz w:val="24"/>
          <w:szCs w:val="24"/>
        </w:rPr>
        <w:t>-Rinke-Noonan and Jennifer Malloy-Apex Engineering were also</w:t>
      </w:r>
      <w:r w:rsidR="00BF2EE0">
        <w:rPr>
          <w:rFonts w:ascii="Times New Roman" w:hAnsi="Times New Roman" w:cs="Times New Roman"/>
          <w:sz w:val="24"/>
          <w:szCs w:val="24"/>
        </w:rPr>
        <w:t xml:space="preserve"> in attendance via video conference.</w:t>
      </w:r>
    </w:p>
    <w:p w:rsidR="00BF2EE0" w:rsidRDefault="00BF2EE0" w:rsidP="00BF2EE0">
      <w:pPr>
        <w:pStyle w:val="NoSpacing"/>
        <w:rPr>
          <w:rFonts w:ascii="Times New Roman" w:hAnsi="Times New Roman" w:cs="Times New Roman"/>
          <w:sz w:val="24"/>
          <w:szCs w:val="24"/>
        </w:rPr>
      </w:pPr>
    </w:p>
    <w:p w:rsidR="00BF2EE0" w:rsidRDefault="00BF2EE0" w:rsidP="00BF2EE0">
      <w:pPr>
        <w:pStyle w:val="NoSpacing"/>
        <w:rPr>
          <w:rFonts w:ascii="Times New Roman" w:hAnsi="Times New Roman" w:cs="Times New Roman"/>
          <w:sz w:val="24"/>
          <w:szCs w:val="24"/>
        </w:rPr>
      </w:pPr>
      <w:r>
        <w:rPr>
          <w:rFonts w:ascii="Times New Roman" w:hAnsi="Times New Roman" w:cs="Times New Roman"/>
          <w:sz w:val="24"/>
          <w:szCs w:val="24"/>
        </w:rPr>
        <w:t xml:space="preserve"> The Wells County Water Resource District Board meeting began at 8:00 </w:t>
      </w:r>
      <w:r w:rsidR="00321908">
        <w:rPr>
          <w:rFonts w:ascii="Times New Roman" w:hAnsi="Times New Roman" w:cs="Times New Roman"/>
          <w:sz w:val="24"/>
          <w:szCs w:val="24"/>
        </w:rPr>
        <w:t>AM</w:t>
      </w:r>
      <w:r>
        <w:rPr>
          <w:rFonts w:ascii="Times New Roman" w:hAnsi="Times New Roman" w:cs="Times New Roman"/>
          <w:sz w:val="24"/>
          <w:szCs w:val="24"/>
        </w:rPr>
        <w:t xml:space="preserve">.  </w:t>
      </w:r>
    </w:p>
    <w:p w:rsidR="00E34AFA" w:rsidRDefault="00E34AFA" w:rsidP="00BF2EE0">
      <w:pPr>
        <w:pStyle w:val="NoSpacing"/>
        <w:rPr>
          <w:rFonts w:ascii="Times New Roman" w:hAnsi="Times New Roman" w:cs="Times New Roman"/>
          <w:sz w:val="24"/>
          <w:szCs w:val="24"/>
        </w:rPr>
      </w:pPr>
    </w:p>
    <w:p w:rsidR="00E34AFA" w:rsidRDefault="00E34AFA" w:rsidP="00BF2EE0">
      <w:pPr>
        <w:pStyle w:val="NoSpacing"/>
        <w:rPr>
          <w:rFonts w:ascii="Times New Roman" w:hAnsi="Times New Roman" w:cs="Times New Roman"/>
          <w:sz w:val="24"/>
          <w:szCs w:val="24"/>
        </w:rPr>
      </w:pPr>
    </w:p>
    <w:p w:rsidR="00E34AFA" w:rsidRDefault="00E34AFA" w:rsidP="00E34AFA">
      <w:pPr>
        <w:pStyle w:val="NoSpacing"/>
        <w:rPr>
          <w:rFonts w:ascii="Times New Roman" w:hAnsi="Times New Roman" w:cs="Times New Roman"/>
          <w:b/>
          <w:sz w:val="24"/>
          <w:szCs w:val="24"/>
          <w:u w:val="single"/>
        </w:rPr>
      </w:pPr>
      <w:r w:rsidRPr="00FA1D59">
        <w:rPr>
          <w:rFonts w:ascii="Times New Roman" w:hAnsi="Times New Roman" w:cs="Times New Roman"/>
          <w:b/>
          <w:sz w:val="24"/>
          <w:szCs w:val="24"/>
          <w:u w:val="single"/>
        </w:rPr>
        <w:t xml:space="preserve">Kurt </w:t>
      </w:r>
      <w:proofErr w:type="spellStart"/>
      <w:r w:rsidRPr="00FA1D59">
        <w:rPr>
          <w:rFonts w:ascii="Times New Roman" w:hAnsi="Times New Roman" w:cs="Times New Roman"/>
          <w:b/>
          <w:sz w:val="24"/>
          <w:szCs w:val="24"/>
          <w:u w:val="single"/>
        </w:rPr>
        <w:t>Bollingberg</w:t>
      </w:r>
      <w:proofErr w:type="spellEnd"/>
      <w:r>
        <w:rPr>
          <w:rFonts w:ascii="Times New Roman" w:hAnsi="Times New Roman" w:cs="Times New Roman"/>
          <w:b/>
          <w:sz w:val="24"/>
          <w:szCs w:val="24"/>
          <w:u w:val="single"/>
        </w:rPr>
        <w:t xml:space="preserve">/Todd </w:t>
      </w:r>
      <w:proofErr w:type="spellStart"/>
      <w:r>
        <w:rPr>
          <w:rFonts w:ascii="Times New Roman" w:hAnsi="Times New Roman" w:cs="Times New Roman"/>
          <w:b/>
          <w:sz w:val="24"/>
          <w:szCs w:val="24"/>
          <w:u w:val="single"/>
        </w:rPr>
        <w:t>Bibelheimer</w:t>
      </w:r>
      <w:proofErr w:type="spellEnd"/>
      <w:r w:rsidRPr="00FA1D59">
        <w:rPr>
          <w:rFonts w:ascii="Times New Roman" w:hAnsi="Times New Roman" w:cs="Times New Roman"/>
          <w:b/>
          <w:sz w:val="24"/>
          <w:szCs w:val="24"/>
          <w:u w:val="single"/>
        </w:rPr>
        <w:t xml:space="preserve"> ROW Permit</w:t>
      </w:r>
    </w:p>
    <w:p w:rsidR="00E34AFA" w:rsidRDefault="00E34AFA" w:rsidP="00E34AFA">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The board reviewed the ROW Permit requesting a flap gate on the culvert on the east side of the gravel road culvert (53</w:t>
      </w:r>
      <w:r w:rsidRPr="00FA1D59">
        <w:rPr>
          <w:rFonts w:ascii="Times New Roman" w:hAnsi="Times New Roman" w:cs="Times New Roman"/>
          <w:sz w:val="24"/>
          <w:szCs w:val="24"/>
          <w:vertAlign w:val="superscript"/>
        </w:rPr>
        <w:t>rd</w:t>
      </w:r>
      <w:r>
        <w:rPr>
          <w:rFonts w:ascii="Times New Roman" w:hAnsi="Times New Roman" w:cs="Times New Roman"/>
          <w:sz w:val="24"/>
          <w:szCs w:val="24"/>
        </w:rPr>
        <w:t xml:space="preserve"> Ave NE).  It is the far south end of the gravel road right before it meets Highway 15.  Tom made the motion, seconded by Chad to sign the ROW Permit.  All voting aye, motion carried. </w:t>
      </w:r>
    </w:p>
    <w:p w:rsidR="00A31310" w:rsidRDefault="00A31310" w:rsidP="00A31310">
      <w:pPr>
        <w:rPr>
          <w:rFonts w:ascii="Times New Roman" w:hAnsi="Times New Roman" w:cs="Times New Roman"/>
          <w:b/>
          <w:sz w:val="24"/>
          <w:szCs w:val="24"/>
          <w:u w:val="single"/>
        </w:rPr>
      </w:pPr>
      <w:r>
        <w:rPr>
          <w:rFonts w:ascii="Times New Roman" w:hAnsi="Times New Roman" w:cs="Times New Roman"/>
          <w:sz w:val="24"/>
          <w:szCs w:val="24"/>
        </w:rPr>
        <w:br/>
      </w:r>
      <w:r w:rsidR="00BF2EE0" w:rsidRPr="00BF2EE0">
        <w:rPr>
          <w:rFonts w:ascii="Times New Roman" w:hAnsi="Times New Roman" w:cs="Times New Roman"/>
          <w:b/>
          <w:sz w:val="24"/>
          <w:szCs w:val="24"/>
          <w:u w:val="single"/>
        </w:rPr>
        <w:t>55</w:t>
      </w:r>
      <w:r w:rsidR="00BF2EE0" w:rsidRPr="00BF2EE0">
        <w:rPr>
          <w:rFonts w:ascii="Times New Roman" w:hAnsi="Times New Roman" w:cs="Times New Roman"/>
          <w:b/>
          <w:sz w:val="24"/>
          <w:szCs w:val="24"/>
          <w:u w:val="single"/>
          <w:vertAlign w:val="superscript"/>
        </w:rPr>
        <w:t>th</w:t>
      </w:r>
      <w:r w:rsidR="00BF2EE0" w:rsidRPr="00BF2EE0">
        <w:rPr>
          <w:rFonts w:ascii="Times New Roman" w:hAnsi="Times New Roman" w:cs="Times New Roman"/>
          <w:b/>
          <w:sz w:val="24"/>
          <w:szCs w:val="24"/>
          <w:u w:val="single"/>
        </w:rPr>
        <w:t xml:space="preserve"> Ave NE Crossing in the Oak Creek Drain</w:t>
      </w:r>
    </w:p>
    <w:p w:rsidR="00F2707C" w:rsidRPr="00F2707C" w:rsidRDefault="00BF2EE0" w:rsidP="00F2707C">
      <w:pPr>
        <w:pStyle w:val="NoSpacing"/>
        <w:rPr>
          <w:rFonts w:ascii="Times New Roman" w:hAnsi="Times New Roman" w:cs="Times New Roman"/>
          <w:sz w:val="24"/>
          <w:szCs w:val="24"/>
        </w:rPr>
      </w:pPr>
      <w:r w:rsidRPr="00F2707C">
        <w:rPr>
          <w:rFonts w:ascii="Times New Roman" w:hAnsi="Times New Roman" w:cs="Times New Roman"/>
          <w:sz w:val="24"/>
          <w:szCs w:val="24"/>
        </w:rPr>
        <w:t>The WRD attorney, Kale Van</w:t>
      </w:r>
      <w:r w:rsidR="00F2707C">
        <w:rPr>
          <w:rFonts w:ascii="Times New Roman" w:hAnsi="Times New Roman" w:cs="Times New Roman"/>
          <w:sz w:val="24"/>
          <w:szCs w:val="24"/>
        </w:rPr>
        <w:t xml:space="preserve"> </w:t>
      </w:r>
      <w:r w:rsidRPr="00F2707C">
        <w:rPr>
          <w:rFonts w:ascii="Times New Roman" w:hAnsi="Times New Roman" w:cs="Times New Roman"/>
          <w:sz w:val="24"/>
          <w:szCs w:val="24"/>
        </w:rPr>
        <w:t>Bruggen advised the WRD to go into executive session to receive and discuss legal consultation regarding potential litigation over the crossings.  The legal authority for closing this portion of the meeting is North Dakota Cent</w:t>
      </w:r>
      <w:r w:rsidR="00F2707C" w:rsidRPr="00F2707C">
        <w:rPr>
          <w:rFonts w:ascii="Times New Roman" w:hAnsi="Times New Roman" w:cs="Times New Roman"/>
          <w:sz w:val="24"/>
          <w:szCs w:val="24"/>
        </w:rPr>
        <w:t xml:space="preserve">ury Code sections 44-04-19.1(2) &amp; (5).  </w:t>
      </w:r>
      <w:r w:rsidR="008B264C">
        <w:rPr>
          <w:rFonts w:ascii="Times New Roman" w:hAnsi="Times New Roman" w:cs="Times New Roman"/>
          <w:sz w:val="24"/>
          <w:szCs w:val="24"/>
        </w:rPr>
        <w:t>Bryon m</w:t>
      </w:r>
      <w:r w:rsidR="00F2707C" w:rsidRPr="00F2707C">
        <w:rPr>
          <w:rFonts w:ascii="Times New Roman" w:hAnsi="Times New Roman" w:cs="Times New Roman"/>
          <w:sz w:val="24"/>
          <w:szCs w:val="24"/>
        </w:rPr>
        <w:t>ade the motion, seconded by</w:t>
      </w:r>
      <w:r w:rsidR="008B264C">
        <w:rPr>
          <w:rFonts w:ascii="Times New Roman" w:hAnsi="Times New Roman" w:cs="Times New Roman"/>
          <w:sz w:val="24"/>
          <w:szCs w:val="24"/>
        </w:rPr>
        <w:t xml:space="preserve"> Devin</w:t>
      </w:r>
      <w:r w:rsidR="00F2707C" w:rsidRPr="00F2707C">
        <w:rPr>
          <w:rFonts w:ascii="Times New Roman" w:hAnsi="Times New Roman" w:cs="Times New Roman"/>
          <w:sz w:val="24"/>
          <w:szCs w:val="24"/>
        </w:rPr>
        <w:t xml:space="preserve"> to discuss this topic in Executive Session.  Motion carried by Roll Call Vote. </w:t>
      </w:r>
    </w:p>
    <w:p w:rsidR="00F2707C" w:rsidRDefault="00F2707C" w:rsidP="00F2707C">
      <w:pPr>
        <w:pStyle w:val="NoSpacing"/>
        <w:rPr>
          <w:rFonts w:ascii="Times New Roman" w:hAnsi="Times New Roman" w:cs="Times New Roman"/>
          <w:sz w:val="24"/>
          <w:szCs w:val="24"/>
        </w:rPr>
      </w:pPr>
      <w:r w:rsidRPr="00F2707C">
        <w:rPr>
          <w:rFonts w:ascii="Times New Roman" w:hAnsi="Times New Roman" w:cs="Times New Roman"/>
          <w:sz w:val="24"/>
          <w:szCs w:val="24"/>
        </w:rPr>
        <w:t>R</w:t>
      </w:r>
      <w:r>
        <w:rPr>
          <w:rFonts w:ascii="Times New Roman" w:hAnsi="Times New Roman" w:cs="Times New Roman"/>
          <w:sz w:val="24"/>
          <w:szCs w:val="24"/>
        </w:rPr>
        <w:t xml:space="preserve">oll Call Vote: </w:t>
      </w:r>
    </w:p>
    <w:p w:rsidR="00F2707C" w:rsidRDefault="00F2707C" w:rsidP="00F2707C">
      <w:pPr>
        <w:pStyle w:val="NoSpacing"/>
        <w:rPr>
          <w:rFonts w:ascii="Times New Roman" w:hAnsi="Times New Roman" w:cs="Times New Roman"/>
          <w:sz w:val="24"/>
          <w:szCs w:val="24"/>
        </w:rPr>
      </w:pPr>
      <w:r>
        <w:rPr>
          <w:rFonts w:ascii="Times New Roman" w:hAnsi="Times New Roman" w:cs="Times New Roman"/>
          <w:sz w:val="24"/>
          <w:szCs w:val="24"/>
        </w:rPr>
        <w:t>Skiftun-YES</w:t>
      </w:r>
    </w:p>
    <w:p w:rsidR="00F2707C" w:rsidRDefault="00F2707C" w:rsidP="00F2707C">
      <w:pPr>
        <w:pStyle w:val="NoSpacing"/>
        <w:rPr>
          <w:rFonts w:ascii="Times New Roman" w:hAnsi="Times New Roman" w:cs="Times New Roman"/>
          <w:sz w:val="24"/>
          <w:szCs w:val="24"/>
        </w:rPr>
      </w:pPr>
      <w:r>
        <w:rPr>
          <w:rFonts w:ascii="Times New Roman" w:hAnsi="Times New Roman" w:cs="Times New Roman"/>
          <w:sz w:val="24"/>
          <w:szCs w:val="24"/>
        </w:rPr>
        <w:t>Deede-YES</w:t>
      </w:r>
    </w:p>
    <w:p w:rsidR="00F2707C" w:rsidRDefault="00F2707C" w:rsidP="00F2707C">
      <w:pPr>
        <w:pStyle w:val="NoSpacing"/>
        <w:rPr>
          <w:rFonts w:ascii="Times New Roman" w:hAnsi="Times New Roman" w:cs="Times New Roman"/>
          <w:sz w:val="24"/>
          <w:szCs w:val="24"/>
        </w:rPr>
      </w:pPr>
      <w:r>
        <w:rPr>
          <w:rFonts w:ascii="Times New Roman" w:hAnsi="Times New Roman" w:cs="Times New Roman"/>
          <w:sz w:val="24"/>
          <w:szCs w:val="24"/>
        </w:rPr>
        <w:t xml:space="preserve">Brynjulson-YES </w:t>
      </w:r>
    </w:p>
    <w:p w:rsidR="00F2707C" w:rsidRDefault="00F2707C" w:rsidP="00F2707C">
      <w:pPr>
        <w:pStyle w:val="NoSpacing"/>
        <w:rPr>
          <w:rFonts w:ascii="Times New Roman" w:hAnsi="Times New Roman" w:cs="Times New Roman"/>
          <w:sz w:val="24"/>
          <w:szCs w:val="24"/>
        </w:rPr>
      </w:pPr>
      <w:r>
        <w:rPr>
          <w:rFonts w:ascii="Times New Roman" w:hAnsi="Times New Roman" w:cs="Times New Roman"/>
          <w:sz w:val="24"/>
          <w:szCs w:val="24"/>
        </w:rPr>
        <w:t>Long-YES</w:t>
      </w:r>
    </w:p>
    <w:p w:rsidR="00F2707C" w:rsidRDefault="00F2707C" w:rsidP="00F2707C">
      <w:pPr>
        <w:pStyle w:val="NoSpacing"/>
        <w:rPr>
          <w:rFonts w:ascii="Times New Roman" w:hAnsi="Times New Roman" w:cs="Times New Roman"/>
          <w:sz w:val="24"/>
          <w:szCs w:val="24"/>
        </w:rPr>
      </w:pPr>
      <w:proofErr w:type="spellStart"/>
      <w:r>
        <w:rPr>
          <w:rFonts w:ascii="Times New Roman" w:hAnsi="Times New Roman" w:cs="Times New Roman"/>
          <w:sz w:val="24"/>
          <w:szCs w:val="24"/>
        </w:rPr>
        <w:t>Reimche</w:t>
      </w:r>
      <w:proofErr w:type="spellEnd"/>
      <w:r>
        <w:rPr>
          <w:rFonts w:ascii="Times New Roman" w:hAnsi="Times New Roman" w:cs="Times New Roman"/>
          <w:sz w:val="24"/>
          <w:szCs w:val="24"/>
        </w:rPr>
        <w:t>-YES</w:t>
      </w:r>
    </w:p>
    <w:p w:rsidR="00F2707C" w:rsidRDefault="00F2707C" w:rsidP="00F2707C">
      <w:pPr>
        <w:pStyle w:val="NoSpacing"/>
        <w:rPr>
          <w:rFonts w:ascii="Times New Roman" w:hAnsi="Times New Roman" w:cs="Times New Roman"/>
          <w:sz w:val="24"/>
          <w:szCs w:val="24"/>
        </w:rPr>
      </w:pPr>
    </w:p>
    <w:p w:rsidR="00F2707C" w:rsidRDefault="00F2707C" w:rsidP="00F2707C">
      <w:pPr>
        <w:pStyle w:val="NoSpacing"/>
        <w:rPr>
          <w:rFonts w:ascii="Times New Roman" w:hAnsi="Times New Roman" w:cs="Times New Roman"/>
          <w:sz w:val="24"/>
          <w:szCs w:val="24"/>
        </w:rPr>
      </w:pPr>
      <w:r>
        <w:rPr>
          <w:rFonts w:ascii="Times New Roman" w:hAnsi="Times New Roman" w:cs="Times New Roman"/>
          <w:sz w:val="24"/>
          <w:szCs w:val="24"/>
        </w:rPr>
        <w:t>The Executive Session of the Wells County Water Resource District began at</w:t>
      </w:r>
      <w:r w:rsidR="00321908">
        <w:rPr>
          <w:rFonts w:ascii="Times New Roman" w:hAnsi="Times New Roman" w:cs="Times New Roman"/>
          <w:sz w:val="24"/>
          <w:szCs w:val="24"/>
        </w:rPr>
        <w:t xml:space="preserve"> 8:06 AM</w:t>
      </w:r>
      <w:r>
        <w:rPr>
          <w:rFonts w:ascii="Times New Roman" w:hAnsi="Times New Roman" w:cs="Times New Roman"/>
          <w:sz w:val="24"/>
          <w:szCs w:val="24"/>
        </w:rPr>
        <w:t xml:space="preserve"> and was attended by: Larry Skiftun, Tom Deede, Bryon Brynjulson, Devin Long, Chad </w:t>
      </w:r>
      <w:proofErr w:type="spellStart"/>
      <w:r>
        <w:rPr>
          <w:rFonts w:ascii="Times New Roman" w:hAnsi="Times New Roman" w:cs="Times New Roman"/>
          <w:sz w:val="24"/>
          <w:szCs w:val="24"/>
        </w:rPr>
        <w:t>Reimche</w:t>
      </w:r>
      <w:proofErr w:type="spellEnd"/>
      <w:r>
        <w:rPr>
          <w:rFonts w:ascii="Times New Roman" w:hAnsi="Times New Roman" w:cs="Times New Roman"/>
          <w:sz w:val="24"/>
          <w:szCs w:val="24"/>
        </w:rPr>
        <w:t>, Tammy Roehrich, WRD Secretar</w:t>
      </w:r>
      <w:r w:rsidR="00321908">
        <w:rPr>
          <w:rFonts w:ascii="Times New Roman" w:hAnsi="Times New Roman" w:cs="Times New Roman"/>
          <w:sz w:val="24"/>
          <w:szCs w:val="24"/>
        </w:rPr>
        <w:t xml:space="preserve">y and Attorney Kale Van Bruggen and Attorney Alex </w:t>
      </w:r>
      <w:proofErr w:type="spellStart"/>
      <w:r w:rsidR="00321908">
        <w:rPr>
          <w:rFonts w:ascii="Times New Roman" w:hAnsi="Times New Roman" w:cs="Times New Roman"/>
          <w:sz w:val="24"/>
          <w:szCs w:val="24"/>
        </w:rPr>
        <w:t>Mastellar</w:t>
      </w:r>
      <w:proofErr w:type="spellEnd"/>
      <w:r w:rsidR="00321908">
        <w:rPr>
          <w:rFonts w:ascii="Times New Roman" w:hAnsi="Times New Roman" w:cs="Times New Roman"/>
          <w:sz w:val="24"/>
          <w:szCs w:val="24"/>
        </w:rPr>
        <w:t xml:space="preserve"> with Rinke-Noonan. Also, Jennifer Malloy with Apex Engineering.</w:t>
      </w:r>
    </w:p>
    <w:p w:rsidR="00F2707C" w:rsidRDefault="00F2707C" w:rsidP="00F2707C">
      <w:pPr>
        <w:pStyle w:val="NoSpacing"/>
        <w:rPr>
          <w:rFonts w:ascii="Times New Roman" w:hAnsi="Times New Roman" w:cs="Times New Roman"/>
          <w:sz w:val="24"/>
          <w:szCs w:val="24"/>
        </w:rPr>
      </w:pPr>
    </w:p>
    <w:p w:rsidR="00FA1D59" w:rsidRDefault="00E34AFA" w:rsidP="00F2707C">
      <w:pPr>
        <w:pStyle w:val="NoSpacing"/>
        <w:rPr>
          <w:rFonts w:ascii="Times New Roman" w:hAnsi="Times New Roman" w:cs="Times New Roman"/>
          <w:sz w:val="24"/>
          <w:szCs w:val="24"/>
        </w:rPr>
      </w:pPr>
      <w:r>
        <w:rPr>
          <w:rFonts w:ascii="Times New Roman" w:hAnsi="Times New Roman" w:cs="Times New Roman"/>
          <w:sz w:val="24"/>
          <w:szCs w:val="24"/>
        </w:rPr>
        <w:t xml:space="preserve">Devin made the motion, seconded by Chad to close </w:t>
      </w:r>
      <w:r w:rsidR="00F2707C">
        <w:rPr>
          <w:rFonts w:ascii="Times New Roman" w:hAnsi="Times New Roman" w:cs="Times New Roman"/>
          <w:sz w:val="24"/>
          <w:szCs w:val="24"/>
        </w:rPr>
        <w:t xml:space="preserve">Executive Session of the Wells County Water Resource District </w:t>
      </w:r>
      <w:r>
        <w:rPr>
          <w:rFonts w:ascii="Times New Roman" w:hAnsi="Times New Roman" w:cs="Times New Roman"/>
          <w:sz w:val="24"/>
          <w:szCs w:val="24"/>
        </w:rPr>
        <w:t xml:space="preserve">at 9:02 AM.  All voting aye, motion carried. </w:t>
      </w:r>
      <w:r w:rsidR="00F2707C">
        <w:rPr>
          <w:rFonts w:ascii="Times New Roman" w:hAnsi="Times New Roman" w:cs="Times New Roman"/>
          <w:sz w:val="24"/>
          <w:szCs w:val="24"/>
        </w:rPr>
        <w:t xml:space="preserve">  </w:t>
      </w:r>
    </w:p>
    <w:p w:rsidR="00FA1D59" w:rsidRDefault="00FA1D59" w:rsidP="00F2707C">
      <w:pPr>
        <w:pStyle w:val="NoSpacing"/>
        <w:rPr>
          <w:rFonts w:ascii="Times New Roman" w:hAnsi="Times New Roman" w:cs="Times New Roman"/>
          <w:sz w:val="24"/>
          <w:szCs w:val="24"/>
        </w:rPr>
      </w:pPr>
    </w:p>
    <w:p w:rsidR="00FA1D59" w:rsidRDefault="00E34AFA" w:rsidP="00F2707C">
      <w:pPr>
        <w:pStyle w:val="NoSpacing"/>
        <w:rPr>
          <w:rFonts w:ascii="Times New Roman" w:hAnsi="Times New Roman" w:cs="Times New Roman"/>
          <w:sz w:val="24"/>
          <w:szCs w:val="24"/>
        </w:rPr>
      </w:pPr>
      <w:r>
        <w:rPr>
          <w:rFonts w:ascii="Times New Roman" w:hAnsi="Times New Roman" w:cs="Times New Roman"/>
          <w:sz w:val="24"/>
          <w:szCs w:val="24"/>
        </w:rPr>
        <w:t>Tom made the motion, seconded by Chad to have Rinke-Noonan send a letter to the Fairville Township Officers regarding the 55</w:t>
      </w:r>
      <w:r w:rsidRPr="00E34AFA">
        <w:rPr>
          <w:rFonts w:ascii="Times New Roman" w:hAnsi="Times New Roman" w:cs="Times New Roman"/>
          <w:sz w:val="24"/>
          <w:szCs w:val="24"/>
          <w:vertAlign w:val="superscript"/>
        </w:rPr>
        <w:t>th</w:t>
      </w:r>
      <w:r>
        <w:rPr>
          <w:rFonts w:ascii="Times New Roman" w:hAnsi="Times New Roman" w:cs="Times New Roman"/>
          <w:sz w:val="24"/>
          <w:szCs w:val="24"/>
        </w:rPr>
        <w:t xml:space="preserve"> Ave NE Crossing stating they will have 15 days from the date of the letter to respond.  If they choose not to respond a Summons and Complaint will be filed.  With no further discussion, motion carried.  </w:t>
      </w:r>
    </w:p>
    <w:p w:rsidR="00E34AFA" w:rsidRDefault="00E34AFA" w:rsidP="00F2707C">
      <w:pPr>
        <w:pStyle w:val="NoSpacing"/>
        <w:rPr>
          <w:rFonts w:ascii="Times New Roman" w:hAnsi="Times New Roman" w:cs="Times New Roman"/>
          <w:sz w:val="24"/>
          <w:szCs w:val="24"/>
        </w:rPr>
      </w:pPr>
    </w:p>
    <w:p w:rsidR="00E34AFA" w:rsidRDefault="00E34AFA" w:rsidP="00F2707C">
      <w:pPr>
        <w:pStyle w:val="NoSpacing"/>
        <w:rPr>
          <w:rFonts w:ascii="Times New Roman" w:hAnsi="Times New Roman" w:cs="Times New Roman"/>
          <w:sz w:val="24"/>
          <w:szCs w:val="24"/>
        </w:rPr>
      </w:pPr>
      <w:r>
        <w:rPr>
          <w:rFonts w:ascii="Times New Roman" w:hAnsi="Times New Roman" w:cs="Times New Roman"/>
          <w:sz w:val="24"/>
          <w:szCs w:val="24"/>
        </w:rPr>
        <w:t>With no further business, Bryon made the motion, seconded by Chad to adjourn the meeting.  All voting aye, motion carried.</w:t>
      </w:r>
    </w:p>
    <w:p w:rsidR="00E34AFA" w:rsidRDefault="00E34AFA" w:rsidP="00F2707C">
      <w:pPr>
        <w:pStyle w:val="NoSpacing"/>
        <w:rPr>
          <w:rFonts w:ascii="Times New Roman" w:hAnsi="Times New Roman" w:cs="Times New Roman"/>
          <w:sz w:val="24"/>
          <w:szCs w:val="24"/>
        </w:rPr>
      </w:pPr>
    </w:p>
    <w:p w:rsidR="00E34AFA" w:rsidRDefault="00E34AFA" w:rsidP="00F2707C">
      <w:pPr>
        <w:pStyle w:val="NoSpacing"/>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Attest: </w:t>
      </w:r>
    </w:p>
    <w:sectPr w:rsidR="00E34AFA" w:rsidSect="00A31310">
      <w:headerReference w:type="even" r:id="rId8"/>
      <w:headerReference w:type="default" r:id="rId9"/>
      <w:footerReference w:type="even" r:id="rId10"/>
      <w:footerReference w:type="default" r:id="rId11"/>
      <w:headerReference w:type="first" r:id="rId12"/>
      <w:footerReference w:type="first" r:id="rId13"/>
      <w:pgSz w:w="12240" w:h="15840"/>
      <w:pgMar w:top="864" w:right="864" w:bottom="1440" w:left="86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46EBE" w:rsidRDefault="00646EBE" w:rsidP="00646EBE">
      <w:pPr>
        <w:spacing w:after="0" w:line="240" w:lineRule="auto"/>
      </w:pPr>
      <w:r>
        <w:separator/>
      </w:r>
    </w:p>
  </w:endnote>
  <w:endnote w:type="continuationSeparator" w:id="0">
    <w:p w:rsidR="00646EBE" w:rsidRDefault="00646EBE" w:rsidP="00646E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6EBE" w:rsidRDefault="00646EB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6EBE" w:rsidRDefault="00646EB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6EBE" w:rsidRDefault="00646E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46EBE" w:rsidRDefault="00646EBE" w:rsidP="00646EBE">
      <w:pPr>
        <w:spacing w:after="0" w:line="240" w:lineRule="auto"/>
      </w:pPr>
      <w:r>
        <w:separator/>
      </w:r>
    </w:p>
  </w:footnote>
  <w:footnote w:type="continuationSeparator" w:id="0">
    <w:p w:rsidR="00646EBE" w:rsidRDefault="00646EBE" w:rsidP="00646E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6EBE" w:rsidRDefault="00646EBE">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41995282" o:spid="_x0000_s2050" type="#_x0000_t136" style="position:absolute;margin-left:0;margin-top:0;width:570pt;height:171pt;rotation:315;z-index:-251655168;mso-position-horizontal:center;mso-position-horizontal-relative:margin;mso-position-vertical:center;mso-position-vertical-relative:margin" o:allowincell="f" fillcolor="red" stroked="f">
          <v:fill opacity=".5"/>
          <v:textpath style="font-family:&quot;Calibri&quot;;font-size:1pt" string="Unapproved"/>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6EBE" w:rsidRDefault="00646EBE">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41995283" o:spid="_x0000_s2051" type="#_x0000_t136" style="position:absolute;margin-left:0;margin-top:0;width:570pt;height:171pt;rotation:315;z-index:-251653120;mso-position-horizontal:center;mso-position-horizontal-relative:margin;mso-position-vertical:center;mso-position-vertical-relative:margin" o:allowincell="f" fillcolor="red" stroked="f">
          <v:fill opacity=".5"/>
          <v:textpath style="font-family:&quot;Calibri&quot;;font-size:1pt" string="Unapproved"/>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6EBE" w:rsidRDefault="00646EBE">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41995281" o:spid="_x0000_s2049" type="#_x0000_t136" style="position:absolute;margin-left:0;margin-top:0;width:570pt;height:171pt;rotation:315;z-index:-251657216;mso-position-horizontal:center;mso-position-horizontal-relative:margin;mso-position-vertical:center;mso-position-vertical-relative:margin" o:allowincell="f" fillcolor="red" stroked="f">
          <v:fill opacity=".5"/>
          <v:textpath style="font-family:&quot;Calibri&quot;;font-size:1pt" string="Unapproved"/>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C289C"/>
    <w:multiLevelType w:val="hybridMultilevel"/>
    <w:tmpl w:val="4B708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0D7B49"/>
    <w:multiLevelType w:val="hybridMultilevel"/>
    <w:tmpl w:val="C5246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1310"/>
    <w:rsid w:val="00180E10"/>
    <w:rsid w:val="00321908"/>
    <w:rsid w:val="00646EBE"/>
    <w:rsid w:val="008B264C"/>
    <w:rsid w:val="009160DC"/>
    <w:rsid w:val="00A31310"/>
    <w:rsid w:val="00BF2EE0"/>
    <w:rsid w:val="00C93BDF"/>
    <w:rsid w:val="00E34AFA"/>
    <w:rsid w:val="00F2707C"/>
    <w:rsid w:val="00FA1D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chartTrackingRefBased/>
  <w15:docId w15:val="{0009E767-BCBB-42C8-B478-235C47CE5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F2EE0"/>
    <w:pPr>
      <w:spacing w:after="0" w:line="240" w:lineRule="auto"/>
    </w:pPr>
  </w:style>
  <w:style w:type="paragraph" w:styleId="ListParagraph">
    <w:name w:val="List Paragraph"/>
    <w:basedOn w:val="Normal"/>
    <w:uiPriority w:val="34"/>
    <w:qFormat/>
    <w:rsid w:val="00BF2EE0"/>
    <w:pPr>
      <w:ind w:left="720"/>
      <w:contextualSpacing/>
    </w:pPr>
  </w:style>
  <w:style w:type="paragraph" w:styleId="Header">
    <w:name w:val="header"/>
    <w:basedOn w:val="Normal"/>
    <w:link w:val="HeaderChar"/>
    <w:uiPriority w:val="99"/>
    <w:unhideWhenUsed/>
    <w:rsid w:val="00646E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6EBE"/>
  </w:style>
  <w:style w:type="paragraph" w:styleId="Footer">
    <w:name w:val="footer"/>
    <w:basedOn w:val="Normal"/>
    <w:link w:val="FooterChar"/>
    <w:uiPriority w:val="99"/>
    <w:unhideWhenUsed/>
    <w:rsid w:val="00646E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6E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888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322823-71E6-43DC-86B3-CEB82804D2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1</Pages>
  <Words>332</Words>
  <Characters>1899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4</cp:revision>
  <dcterms:created xsi:type="dcterms:W3CDTF">2024-05-02T18:06:00Z</dcterms:created>
  <dcterms:modified xsi:type="dcterms:W3CDTF">2024-05-09T13:39:00Z</dcterms:modified>
</cp:coreProperties>
</file>